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FAC09" w14:textId="77777777" w:rsidR="0014749E" w:rsidRPr="008908ED" w:rsidRDefault="00463E04" w:rsidP="006E20F3">
      <w:pPr>
        <w:pStyle w:val="Bezmezer"/>
        <w:jc w:val="center"/>
        <w:rPr>
          <w:rFonts w:ascii="Segoe UI" w:hAnsi="Segoe UI" w:cs="Segoe UI"/>
          <w:b/>
          <w:bCs/>
          <w:sz w:val="32"/>
          <w:szCs w:val="32"/>
          <w:lang w:val="cs-CZ"/>
        </w:rPr>
      </w:pPr>
      <w:r w:rsidRPr="008908ED">
        <w:rPr>
          <w:rFonts w:ascii="Segoe UI" w:hAnsi="Segoe UI" w:cs="Segoe UI"/>
          <w:b/>
          <w:bCs/>
          <w:sz w:val="32"/>
          <w:szCs w:val="32"/>
          <w:lang w:val="cs-CZ"/>
        </w:rPr>
        <w:t>Smlouva o přímé dodávce elektřiny z výrobny („On-</w:t>
      </w:r>
      <w:proofErr w:type="spellStart"/>
      <w:r w:rsidRPr="008908ED">
        <w:rPr>
          <w:rFonts w:ascii="Segoe UI" w:hAnsi="Segoe UI" w:cs="Segoe UI"/>
          <w:b/>
          <w:bCs/>
          <w:sz w:val="32"/>
          <w:szCs w:val="32"/>
          <w:lang w:val="cs-CZ"/>
        </w:rPr>
        <w:t>site</w:t>
      </w:r>
      <w:proofErr w:type="spellEnd"/>
      <w:r w:rsidRPr="008908ED">
        <w:rPr>
          <w:rFonts w:ascii="Segoe UI" w:hAnsi="Segoe UI" w:cs="Segoe UI"/>
          <w:b/>
          <w:bCs/>
          <w:sz w:val="32"/>
          <w:szCs w:val="32"/>
          <w:lang w:val="cs-CZ"/>
        </w:rPr>
        <w:t xml:space="preserve"> PPA“)</w:t>
      </w:r>
    </w:p>
    <w:p w14:paraId="2185E200" w14:textId="77777777" w:rsidR="006E20F3" w:rsidRPr="008908ED" w:rsidRDefault="006E20F3" w:rsidP="006E20F3">
      <w:pPr>
        <w:pStyle w:val="Bezmezer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6117B1D7" w14:textId="283BCB3B" w:rsidR="0014749E" w:rsidRPr="008908ED" w:rsidRDefault="00463E04" w:rsidP="00B205F9">
      <w:pPr>
        <w:pStyle w:val="Bezmezer"/>
        <w:jc w:val="center"/>
        <w:rPr>
          <w:rFonts w:ascii="Segoe UI" w:hAnsi="Segoe UI" w:cs="Segoe UI"/>
          <w:sz w:val="24"/>
          <w:szCs w:val="24"/>
          <w:lang w:val="cs-CZ"/>
        </w:rPr>
      </w:pPr>
      <w:r w:rsidRPr="008908ED">
        <w:rPr>
          <w:rFonts w:ascii="Segoe UI" w:hAnsi="Segoe UI" w:cs="Segoe UI"/>
          <w:sz w:val="24"/>
          <w:szCs w:val="24"/>
          <w:lang w:val="cs-CZ"/>
        </w:rPr>
        <w:t>uzavřená podle § 1746 odst. 2 zákona č. 89/2012 Sb., občanský zákoník, a v souladu se zákonem č. 458/2000 Sb., energetický zákon</w:t>
      </w:r>
    </w:p>
    <w:p w14:paraId="57418AF1" w14:textId="77777777" w:rsidR="006E20F3" w:rsidRPr="008908ED" w:rsidRDefault="006E20F3" w:rsidP="00B205F9">
      <w:pPr>
        <w:pStyle w:val="Bezmezer"/>
        <w:jc w:val="center"/>
        <w:rPr>
          <w:rFonts w:ascii="Segoe UI" w:hAnsi="Segoe UI" w:cs="Segoe UI"/>
          <w:sz w:val="24"/>
          <w:szCs w:val="24"/>
          <w:lang w:val="cs-CZ"/>
        </w:rPr>
      </w:pPr>
    </w:p>
    <w:p w14:paraId="1E39E83B" w14:textId="77777777" w:rsidR="006E20F3" w:rsidRPr="008908ED" w:rsidRDefault="006E20F3" w:rsidP="006E20F3">
      <w:pPr>
        <w:pStyle w:val="Bezmezer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650E821F" w14:textId="77777777" w:rsidR="0014749E" w:rsidRPr="008908ED" w:rsidRDefault="00463E04" w:rsidP="006E20F3">
      <w:pPr>
        <w:pStyle w:val="Bezmezer"/>
        <w:jc w:val="center"/>
        <w:rPr>
          <w:rFonts w:ascii="Segoe UI" w:hAnsi="Segoe UI" w:cs="Segoe UI"/>
          <w:b/>
          <w:bCs/>
          <w:sz w:val="24"/>
          <w:szCs w:val="24"/>
          <w:lang w:val="cs-CZ"/>
        </w:rPr>
      </w:pPr>
      <w:r w:rsidRPr="008908ED">
        <w:rPr>
          <w:rFonts w:ascii="Segoe UI" w:hAnsi="Segoe UI" w:cs="Segoe UI"/>
          <w:b/>
          <w:bCs/>
          <w:sz w:val="24"/>
          <w:szCs w:val="24"/>
          <w:lang w:val="cs-CZ"/>
        </w:rPr>
        <w:t>I. Smluvní strany</w:t>
      </w:r>
    </w:p>
    <w:p w14:paraId="0B8D0038" w14:textId="77777777" w:rsidR="006E20F3" w:rsidRPr="008908ED" w:rsidRDefault="006E20F3" w:rsidP="006E20F3">
      <w:pPr>
        <w:pStyle w:val="Bezmezer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78A2CEE7" w14:textId="166A6AB9" w:rsidR="0014749E" w:rsidRPr="008908ED" w:rsidRDefault="00463E04" w:rsidP="006E20F3">
      <w:pPr>
        <w:pStyle w:val="Bezmezer"/>
        <w:jc w:val="both"/>
        <w:rPr>
          <w:rFonts w:ascii="Segoe UI" w:hAnsi="Segoe UI" w:cs="Segoe UI"/>
          <w:sz w:val="24"/>
          <w:szCs w:val="24"/>
          <w:lang w:val="cs-CZ"/>
        </w:rPr>
      </w:pPr>
      <w:r w:rsidRPr="008908ED">
        <w:rPr>
          <w:rFonts w:ascii="Segoe UI" w:hAnsi="Segoe UI" w:cs="Segoe UI"/>
          <w:sz w:val="24"/>
          <w:szCs w:val="24"/>
          <w:lang w:val="cs-CZ"/>
        </w:rPr>
        <w:t xml:space="preserve">1. </w:t>
      </w:r>
      <w:r w:rsidRPr="008908ED">
        <w:rPr>
          <w:rFonts w:ascii="Segoe UI" w:hAnsi="Segoe UI" w:cs="Segoe UI"/>
          <w:b/>
          <w:bCs/>
          <w:sz w:val="24"/>
          <w:szCs w:val="24"/>
          <w:lang w:val="cs-CZ"/>
        </w:rPr>
        <w:t>Výrobce</w:t>
      </w:r>
      <w:r w:rsidRPr="008908ED">
        <w:rPr>
          <w:rFonts w:ascii="Segoe UI" w:hAnsi="Segoe UI" w:cs="Segoe UI"/>
          <w:sz w:val="24"/>
          <w:szCs w:val="24"/>
          <w:lang w:val="cs-CZ"/>
        </w:rPr>
        <w:t>: [název, IČ, sídlo, zastoupený], dále jen „Výrobce“.</w:t>
      </w:r>
    </w:p>
    <w:p w14:paraId="3FA0F1B1" w14:textId="77777777" w:rsidR="006E20F3" w:rsidRPr="008908ED" w:rsidRDefault="006E20F3" w:rsidP="006E20F3">
      <w:pPr>
        <w:pStyle w:val="Bezmezer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18E8667C" w14:textId="3B4E22FC" w:rsidR="0014749E" w:rsidRPr="008908ED" w:rsidRDefault="00463E04" w:rsidP="006E20F3">
      <w:pPr>
        <w:pStyle w:val="Bezmezer"/>
        <w:jc w:val="both"/>
        <w:rPr>
          <w:rFonts w:ascii="Segoe UI" w:hAnsi="Segoe UI" w:cs="Segoe UI"/>
          <w:sz w:val="24"/>
          <w:szCs w:val="24"/>
          <w:lang w:val="cs-CZ"/>
        </w:rPr>
      </w:pPr>
      <w:r w:rsidRPr="008908ED">
        <w:rPr>
          <w:rFonts w:ascii="Segoe UI" w:hAnsi="Segoe UI" w:cs="Segoe UI"/>
          <w:sz w:val="24"/>
          <w:szCs w:val="24"/>
          <w:lang w:val="cs-CZ"/>
        </w:rPr>
        <w:t xml:space="preserve">2. </w:t>
      </w:r>
      <w:r w:rsidRPr="008908ED">
        <w:rPr>
          <w:rFonts w:ascii="Segoe UI" w:hAnsi="Segoe UI" w:cs="Segoe UI"/>
          <w:b/>
          <w:bCs/>
          <w:sz w:val="24"/>
          <w:szCs w:val="24"/>
          <w:lang w:val="cs-CZ"/>
        </w:rPr>
        <w:t>Odběratel</w:t>
      </w:r>
      <w:r w:rsidRPr="008908ED">
        <w:rPr>
          <w:rFonts w:ascii="Segoe UI" w:hAnsi="Segoe UI" w:cs="Segoe UI"/>
          <w:sz w:val="24"/>
          <w:szCs w:val="24"/>
          <w:lang w:val="cs-CZ"/>
        </w:rPr>
        <w:t>: [název, IČ, sídlo, zastoupený], dále jen „Odběratel“.</w:t>
      </w:r>
    </w:p>
    <w:p w14:paraId="3C90B487" w14:textId="77777777" w:rsidR="006E20F3" w:rsidRPr="008908ED" w:rsidRDefault="006E20F3" w:rsidP="006E20F3">
      <w:pPr>
        <w:pStyle w:val="Bezmezer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26B0728C" w14:textId="2E8EEFC2" w:rsidR="0014749E" w:rsidRPr="008908ED" w:rsidRDefault="00463E04" w:rsidP="006E20F3">
      <w:pPr>
        <w:pStyle w:val="Bezmezer"/>
        <w:jc w:val="both"/>
        <w:rPr>
          <w:rFonts w:ascii="Segoe UI" w:hAnsi="Segoe UI" w:cs="Segoe UI"/>
          <w:sz w:val="24"/>
          <w:szCs w:val="24"/>
          <w:lang w:val="cs-CZ"/>
        </w:rPr>
      </w:pPr>
      <w:r w:rsidRPr="008908ED">
        <w:rPr>
          <w:rFonts w:ascii="Segoe UI" w:hAnsi="Segoe UI" w:cs="Segoe UI"/>
          <w:sz w:val="24"/>
          <w:szCs w:val="24"/>
          <w:lang w:val="cs-CZ"/>
        </w:rPr>
        <w:t>Výrobce a Odběratel společně dále jen „</w:t>
      </w:r>
      <w:r w:rsidRPr="008908ED">
        <w:rPr>
          <w:rFonts w:ascii="Segoe UI" w:hAnsi="Segoe UI" w:cs="Segoe UI"/>
          <w:b/>
          <w:bCs/>
          <w:sz w:val="24"/>
          <w:szCs w:val="24"/>
          <w:lang w:val="cs-CZ"/>
        </w:rPr>
        <w:t>Smluvní strany</w:t>
      </w:r>
      <w:r w:rsidRPr="008908ED">
        <w:rPr>
          <w:rFonts w:ascii="Segoe UI" w:hAnsi="Segoe UI" w:cs="Segoe UI"/>
          <w:sz w:val="24"/>
          <w:szCs w:val="24"/>
          <w:lang w:val="cs-CZ"/>
        </w:rPr>
        <w:t>“.</w:t>
      </w:r>
    </w:p>
    <w:p w14:paraId="66D070E9" w14:textId="77777777" w:rsidR="006E20F3" w:rsidRPr="008908ED" w:rsidRDefault="006E20F3" w:rsidP="006E20F3">
      <w:pPr>
        <w:pStyle w:val="Bezmezer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44672B7A" w14:textId="77777777" w:rsidR="006E20F3" w:rsidRPr="008908ED" w:rsidRDefault="006E20F3" w:rsidP="006E20F3">
      <w:pPr>
        <w:pStyle w:val="Bezmezer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5A2733FB" w14:textId="6588991F" w:rsidR="0014749E" w:rsidRPr="008908ED" w:rsidRDefault="00463E04" w:rsidP="006E20F3">
      <w:pPr>
        <w:pStyle w:val="Bezmezer"/>
        <w:jc w:val="center"/>
        <w:rPr>
          <w:rFonts w:ascii="Segoe UI" w:hAnsi="Segoe UI" w:cs="Segoe UI"/>
          <w:b/>
          <w:bCs/>
          <w:sz w:val="24"/>
          <w:szCs w:val="24"/>
          <w:lang w:val="cs-CZ"/>
        </w:rPr>
      </w:pPr>
      <w:r w:rsidRPr="008908ED">
        <w:rPr>
          <w:rFonts w:ascii="Segoe UI" w:hAnsi="Segoe UI" w:cs="Segoe UI"/>
          <w:b/>
          <w:bCs/>
          <w:sz w:val="24"/>
          <w:szCs w:val="24"/>
          <w:lang w:val="cs-CZ"/>
        </w:rPr>
        <w:t>II. Předmět smlouvy</w:t>
      </w:r>
    </w:p>
    <w:p w14:paraId="4E406DF6" w14:textId="77777777" w:rsidR="006E20F3" w:rsidRPr="008908ED" w:rsidRDefault="006E20F3" w:rsidP="006E20F3">
      <w:pPr>
        <w:pStyle w:val="Bezmezer"/>
        <w:jc w:val="center"/>
        <w:rPr>
          <w:rFonts w:ascii="Segoe UI" w:hAnsi="Segoe UI" w:cs="Segoe UI"/>
          <w:b/>
          <w:bCs/>
          <w:sz w:val="24"/>
          <w:szCs w:val="24"/>
          <w:lang w:val="cs-CZ"/>
        </w:rPr>
      </w:pPr>
    </w:p>
    <w:p w14:paraId="33FD74AA" w14:textId="77777777" w:rsidR="006E20F3" w:rsidRPr="008908ED" w:rsidRDefault="00463E04" w:rsidP="006E20F3">
      <w:pPr>
        <w:pStyle w:val="Bezmezer"/>
        <w:numPr>
          <w:ilvl w:val="0"/>
          <w:numId w:val="10"/>
        </w:numPr>
        <w:ind w:left="284" w:hanging="284"/>
        <w:jc w:val="both"/>
        <w:rPr>
          <w:rFonts w:ascii="Segoe UI" w:hAnsi="Segoe UI" w:cs="Segoe UI"/>
          <w:sz w:val="24"/>
          <w:szCs w:val="24"/>
          <w:lang w:val="cs-CZ"/>
        </w:rPr>
      </w:pPr>
      <w:r w:rsidRPr="008908ED">
        <w:rPr>
          <w:rFonts w:ascii="Segoe UI" w:hAnsi="Segoe UI" w:cs="Segoe UI"/>
          <w:sz w:val="24"/>
          <w:szCs w:val="24"/>
          <w:lang w:val="cs-CZ"/>
        </w:rPr>
        <w:t xml:space="preserve">Výrobce se zavazuje dodávat Odběrateli elektrickou energii vyrobenou ve výrobně [specifikace: typ, výkon, umístění], umístěné v areálu/budově Odběratele. </w:t>
      </w:r>
    </w:p>
    <w:p w14:paraId="708ED5DC" w14:textId="77777777" w:rsidR="006E20F3" w:rsidRPr="008908ED" w:rsidRDefault="006E20F3" w:rsidP="006E20F3">
      <w:pPr>
        <w:pStyle w:val="Bezmezer"/>
        <w:ind w:left="284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7BCBCB2C" w14:textId="77777777" w:rsidR="006E20F3" w:rsidRPr="008908ED" w:rsidRDefault="00463E04" w:rsidP="006E20F3">
      <w:pPr>
        <w:pStyle w:val="Bezmezer"/>
        <w:numPr>
          <w:ilvl w:val="0"/>
          <w:numId w:val="10"/>
        </w:numPr>
        <w:ind w:left="284" w:hanging="284"/>
        <w:jc w:val="both"/>
        <w:rPr>
          <w:rFonts w:ascii="Segoe UI" w:hAnsi="Segoe UI" w:cs="Segoe UI"/>
          <w:sz w:val="24"/>
          <w:szCs w:val="24"/>
          <w:lang w:val="cs-CZ"/>
        </w:rPr>
      </w:pPr>
      <w:r w:rsidRPr="008908ED">
        <w:rPr>
          <w:rFonts w:ascii="Segoe UI" w:hAnsi="Segoe UI" w:cs="Segoe UI"/>
          <w:sz w:val="24"/>
          <w:szCs w:val="24"/>
          <w:lang w:val="cs-CZ"/>
        </w:rPr>
        <w:t xml:space="preserve">Dodávka probíhá přímým připojením mimo veřejnou distribuční soustavu a je určena výhradně pro vlastní spotřebu Odběratele. </w:t>
      </w:r>
    </w:p>
    <w:p w14:paraId="1C89F61C" w14:textId="77777777" w:rsidR="006E20F3" w:rsidRPr="008908ED" w:rsidRDefault="006E20F3" w:rsidP="006E20F3">
      <w:pPr>
        <w:pStyle w:val="Bezmezer"/>
        <w:ind w:left="284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2D021D32" w14:textId="549CC04C" w:rsidR="0014749E" w:rsidRPr="008908ED" w:rsidRDefault="00463E04" w:rsidP="006E20F3">
      <w:pPr>
        <w:pStyle w:val="Bezmezer"/>
        <w:numPr>
          <w:ilvl w:val="0"/>
          <w:numId w:val="10"/>
        </w:numPr>
        <w:ind w:left="284" w:hanging="284"/>
        <w:jc w:val="both"/>
        <w:rPr>
          <w:rFonts w:ascii="Segoe UI" w:hAnsi="Segoe UI" w:cs="Segoe UI"/>
          <w:sz w:val="24"/>
          <w:szCs w:val="24"/>
          <w:lang w:val="cs-CZ"/>
        </w:rPr>
      </w:pPr>
      <w:r w:rsidRPr="008908ED">
        <w:rPr>
          <w:rFonts w:ascii="Segoe UI" w:hAnsi="Segoe UI" w:cs="Segoe UI"/>
          <w:sz w:val="24"/>
          <w:szCs w:val="24"/>
          <w:lang w:val="cs-CZ"/>
        </w:rPr>
        <w:t>Elektřina se nestává vlastnictvím třetí strany a tato smlouva nezakládá obchodování s elektřinou na trhu.</w:t>
      </w:r>
    </w:p>
    <w:p w14:paraId="0996ADFF" w14:textId="77777777" w:rsidR="006E20F3" w:rsidRPr="008908ED" w:rsidRDefault="006E20F3" w:rsidP="006E20F3">
      <w:pPr>
        <w:pStyle w:val="Bezmezer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451D60B5" w14:textId="77777777" w:rsidR="006E20F3" w:rsidRPr="008908ED" w:rsidRDefault="006E20F3" w:rsidP="006E20F3">
      <w:pPr>
        <w:pStyle w:val="Bezmezer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4526C80D" w14:textId="77777777" w:rsidR="0014749E" w:rsidRPr="008908ED" w:rsidRDefault="00463E04" w:rsidP="006E20F3">
      <w:pPr>
        <w:pStyle w:val="Bezmezer"/>
        <w:jc w:val="center"/>
        <w:rPr>
          <w:rFonts w:ascii="Segoe UI" w:hAnsi="Segoe UI" w:cs="Segoe UI"/>
          <w:b/>
          <w:bCs/>
          <w:sz w:val="24"/>
          <w:szCs w:val="24"/>
          <w:lang w:val="cs-CZ"/>
        </w:rPr>
      </w:pPr>
      <w:r w:rsidRPr="008908ED">
        <w:rPr>
          <w:rFonts w:ascii="Segoe UI" w:hAnsi="Segoe UI" w:cs="Segoe UI"/>
          <w:b/>
          <w:bCs/>
          <w:sz w:val="24"/>
          <w:szCs w:val="24"/>
          <w:lang w:val="cs-CZ"/>
        </w:rPr>
        <w:t>III. Cena a platební podmínky</w:t>
      </w:r>
    </w:p>
    <w:p w14:paraId="3F22E9E2" w14:textId="77777777" w:rsidR="006E20F3" w:rsidRPr="008908ED" w:rsidRDefault="006E20F3" w:rsidP="006E20F3">
      <w:pPr>
        <w:pStyle w:val="Bezmezer"/>
        <w:jc w:val="center"/>
        <w:rPr>
          <w:rFonts w:ascii="Segoe UI" w:hAnsi="Segoe UI" w:cs="Segoe UI"/>
          <w:b/>
          <w:bCs/>
          <w:sz w:val="24"/>
          <w:szCs w:val="24"/>
          <w:lang w:val="cs-CZ"/>
        </w:rPr>
      </w:pPr>
    </w:p>
    <w:p w14:paraId="7BD58019" w14:textId="4953F98B" w:rsidR="0014749E" w:rsidRPr="008908ED" w:rsidRDefault="00463E04" w:rsidP="006E20F3">
      <w:pPr>
        <w:pStyle w:val="Bezmezer"/>
        <w:numPr>
          <w:ilvl w:val="0"/>
          <w:numId w:val="11"/>
        </w:numPr>
        <w:ind w:left="284" w:hanging="284"/>
        <w:jc w:val="both"/>
        <w:rPr>
          <w:rFonts w:ascii="Segoe UI" w:hAnsi="Segoe UI" w:cs="Segoe UI"/>
          <w:sz w:val="24"/>
          <w:szCs w:val="24"/>
          <w:lang w:val="cs-CZ"/>
        </w:rPr>
      </w:pPr>
      <w:r w:rsidRPr="008908ED">
        <w:rPr>
          <w:rFonts w:ascii="Segoe UI" w:hAnsi="Segoe UI" w:cs="Segoe UI"/>
          <w:sz w:val="24"/>
          <w:szCs w:val="24"/>
          <w:lang w:val="cs-CZ"/>
        </w:rPr>
        <w:t>Cena za dodanou elektřinu je stanovena na [X] Kč/</w:t>
      </w:r>
      <w:proofErr w:type="spellStart"/>
      <w:r w:rsidRPr="008908ED">
        <w:rPr>
          <w:rFonts w:ascii="Segoe UI" w:hAnsi="Segoe UI" w:cs="Segoe UI"/>
          <w:sz w:val="24"/>
          <w:szCs w:val="24"/>
          <w:lang w:val="cs-CZ"/>
        </w:rPr>
        <w:t>MWh</w:t>
      </w:r>
      <w:proofErr w:type="spellEnd"/>
      <w:r w:rsidRPr="008908ED">
        <w:rPr>
          <w:rFonts w:ascii="Segoe UI" w:hAnsi="Segoe UI" w:cs="Segoe UI"/>
          <w:sz w:val="24"/>
          <w:szCs w:val="24"/>
          <w:lang w:val="cs-CZ"/>
        </w:rPr>
        <w:t xml:space="preserve"> (bez DPH) nebo dle vzorce: Cena = (Index PXE </w:t>
      </w:r>
      <w:proofErr w:type="spellStart"/>
      <w:r w:rsidRPr="008908ED">
        <w:rPr>
          <w:rFonts w:ascii="Segoe UI" w:hAnsi="Segoe UI" w:cs="Segoe UI"/>
          <w:sz w:val="24"/>
          <w:szCs w:val="24"/>
          <w:lang w:val="cs-CZ"/>
        </w:rPr>
        <w:t>Baseload</w:t>
      </w:r>
      <w:proofErr w:type="spellEnd"/>
      <w:r w:rsidRPr="008908ED">
        <w:rPr>
          <w:rFonts w:ascii="Segoe UI" w:hAnsi="Segoe UI" w:cs="Segoe UI"/>
          <w:sz w:val="24"/>
          <w:szCs w:val="24"/>
          <w:lang w:val="cs-CZ"/>
        </w:rPr>
        <w:t xml:space="preserve"> </w:t>
      </w:r>
      <w:proofErr w:type="spellStart"/>
      <w:r w:rsidRPr="008908ED">
        <w:rPr>
          <w:rFonts w:ascii="Segoe UI" w:hAnsi="Segoe UI" w:cs="Segoe UI"/>
          <w:sz w:val="24"/>
          <w:szCs w:val="24"/>
          <w:lang w:val="cs-CZ"/>
        </w:rPr>
        <w:t>Qx</w:t>
      </w:r>
      <w:proofErr w:type="spellEnd"/>
      <w:r w:rsidRPr="008908ED">
        <w:rPr>
          <w:rFonts w:ascii="Segoe UI" w:hAnsi="Segoe UI" w:cs="Segoe UI"/>
          <w:sz w:val="24"/>
          <w:szCs w:val="24"/>
          <w:lang w:val="cs-CZ"/>
        </w:rPr>
        <w:t xml:space="preserve"> + marže [y]) Kč/</w:t>
      </w:r>
      <w:proofErr w:type="spellStart"/>
      <w:r w:rsidRPr="008908ED">
        <w:rPr>
          <w:rFonts w:ascii="Segoe UI" w:hAnsi="Segoe UI" w:cs="Segoe UI"/>
          <w:sz w:val="24"/>
          <w:szCs w:val="24"/>
          <w:lang w:val="cs-CZ"/>
        </w:rPr>
        <w:t>MWh</w:t>
      </w:r>
      <w:proofErr w:type="spellEnd"/>
      <w:r w:rsidRPr="008908ED">
        <w:rPr>
          <w:rFonts w:ascii="Segoe UI" w:hAnsi="Segoe UI" w:cs="Segoe UI"/>
          <w:sz w:val="24"/>
          <w:szCs w:val="24"/>
          <w:lang w:val="cs-CZ"/>
        </w:rPr>
        <w:t>. Cena se aktualizuje [</w:t>
      </w:r>
      <w:r w:rsidRPr="008908ED">
        <w:rPr>
          <w:rFonts w:ascii="Segoe UI" w:hAnsi="Segoe UI" w:cs="Segoe UI"/>
          <w:sz w:val="24"/>
          <w:szCs w:val="24"/>
          <w:highlight w:val="yellow"/>
          <w:lang w:val="cs-CZ"/>
        </w:rPr>
        <w:t>měsíčně/ročně</w:t>
      </w:r>
      <w:r w:rsidRPr="008908ED">
        <w:rPr>
          <w:rFonts w:ascii="Segoe UI" w:hAnsi="Segoe UI" w:cs="Segoe UI"/>
          <w:sz w:val="24"/>
          <w:szCs w:val="24"/>
          <w:lang w:val="cs-CZ"/>
        </w:rPr>
        <w:t>].</w:t>
      </w:r>
    </w:p>
    <w:p w14:paraId="2337BB82" w14:textId="77777777" w:rsidR="006E20F3" w:rsidRPr="008908ED" w:rsidRDefault="006E20F3" w:rsidP="006E20F3">
      <w:pPr>
        <w:pStyle w:val="Bezmezer"/>
        <w:ind w:left="284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0EC7E531" w14:textId="77777777" w:rsidR="006E20F3" w:rsidRPr="008908ED" w:rsidRDefault="00463E04" w:rsidP="006E20F3">
      <w:pPr>
        <w:pStyle w:val="Bezmezer"/>
        <w:numPr>
          <w:ilvl w:val="0"/>
          <w:numId w:val="11"/>
        </w:numPr>
        <w:ind w:left="284" w:hanging="284"/>
        <w:jc w:val="both"/>
        <w:rPr>
          <w:rFonts w:ascii="Segoe UI" w:hAnsi="Segoe UI" w:cs="Segoe UI"/>
          <w:sz w:val="24"/>
          <w:szCs w:val="24"/>
          <w:lang w:val="cs-CZ"/>
        </w:rPr>
      </w:pPr>
      <w:r w:rsidRPr="008908ED">
        <w:rPr>
          <w:rFonts w:ascii="Segoe UI" w:hAnsi="Segoe UI" w:cs="Segoe UI"/>
          <w:sz w:val="24"/>
          <w:szCs w:val="24"/>
          <w:lang w:val="cs-CZ"/>
        </w:rPr>
        <w:t xml:space="preserve">Fakturace probíhá měsíčně zpětně na základě údajů z měření dle článku V. </w:t>
      </w:r>
    </w:p>
    <w:p w14:paraId="6511BA15" w14:textId="77777777" w:rsidR="006E20F3" w:rsidRPr="008908ED" w:rsidRDefault="006E20F3" w:rsidP="006E20F3">
      <w:pPr>
        <w:pStyle w:val="Bezmezer"/>
        <w:ind w:left="284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48A03611" w14:textId="78AB776E" w:rsidR="0014749E" w:rsidRPr="008908ED" w:rsidRDefault="00463E04" w:rsidP="006E20F3">
      <w:pPr>
        <w:pStyle w:val="Bezmezer"/>
        <w:numPr>
          <w:ilvl w:val="0"/>
          <w:numId w:val="11"/>
        </w:numPr>
        <w:ind w:left="284" w:hanging="284"/>
        <w:jc w:val="both"/>
        <w:rPr>
          <w:rFonts w:ascii="Segoe UI" w:hAnsi="Segoe UI" w:cs="Segoe UI"/>
          <w:sz w:val="24"/>
          <w:szCs w:val="24"/>
          <w:lang w:val="cs-CZ"/>
        </w:rPr>
      </w:pPr>
      <w:r w:rsidRPr="008908ED">
        <w:rPr>
          <w:rFonts w:ascii="Segoe UI" w:hAnsi="Segoe UI" w:cs="Segoe UI"/>
          <w:sz w:val="24"/>
          <w:szCs w:val="24"/>
          <w:lang w:val="cs-CZ"/>
        </w:rPr>
        <w:t xml:space="preserve">Splatnost faktur je </w:t>
      </w:r>
      <w:r w:rsidRPr="008908ED">
        <w:rPr>
          <w:rFonts w:ascii="Segoe UI" w:hAnsi="Segoe UI" w:cs="Segoe UI"/>
          <w:sz w:val="24"/>
          <w:szCs w:val="24"/>
          <w:highlight w:val="yellow"/>
          <w:lang w:val="cs-CZ"/>
        </w:rPr>
        <w:t>[X]</w:t>
      </w:r>
      <w:r w:rsidRPr="008908ED">
        <w:rPr>
          <w:rFonts w:ascii="Segoe UI" w:hAnsi="Segoe UI" w:cs="Segoe UI"/>
          <w:sz w:val="24"/>
          <w:szCs w:val="24"/>
          <w:lang w:val="cs-CZ"/>
        </w:rPr>
        <w:t xml:space="preserve"> dnů od doručení.</w:t>
      </w:r>
    </w:p>
    <w:p w14:paraId="7369AB42" w14:textId="77777777" w:rsidR="006E20F3" w:rsidRPr="008908ED" w:rsidRDefault="006E20F3" w:rsidP="006E20F3">
      <w:pPr>
        <w:pStyle w:val="Odstavecseseznamem"/>
        <w:rPr>
          <w:rFonts w:ascii="Segoe UI" w:hAnsi="Segoe UI" w:cs="Segoe UI"/>
          <w:szCs w:val="24"/>
          <w:lang w:val="cs-CZ"/>
        </w:rPr>
      </w:pPr>
    </w:p>
    <w:p w14:paraId="45471519" w14:textId="77777777" w:rsidR="0014749E" w:rsidRPr="008908ED" w:rsidRDefault="00463E04" w:rsidP="006E20F3">
      <w:pPr>
        <w:pStyle w:val="Bezmezer"/>
        <w:jc w:val="center"/>
        <w:rPr>
          <w:rFonts w:ascii="Segoe UI" w:hAnsi="Segoe UI" w:cs="Segoe UI"/>
          <w:b/>
          <w:bCs/>
          <w:sz w:val="24"/>
          <w:szCs w:val="24"/>
          <w:lang w:val="cs-CZ"/>
        </w:rPr>
      </w:pPr>
      <w:r w:rsidRPr="008908ED">
        <w:rPr>
          <w:rFonts w:ascii="Segoe UI" w:hAnsi="Segoe UI" w:cs="Segoe UI"/>
          <w:b/>
          <w:bCs/>
          <w:sz w:val="24"/>
          <w:szCs w:val="24"/>
          <w:lang w:val="cs-CZ"/>
        </w:rPr>
        <w:t>IV. Množství a závazek odběru</w:t>
      </w:r>
    </w:p>
    <w:p w14:paraId="17FFE805" w14:textId="559C0C4F" w:rsidR="006E20F3" w:rsidRPr="008908ED" w:rsidRDefault="00463E04" w:rsidP="006E20F3">
      <w:pPr>
        <w:pStyle w:val="Bezmezer"/>
        <w:numPr>
          <w:ilvl w:val="0"/>
          <w:numId w:val="12"/>
        </w:numPr>
        <w:ind w:left="284" w:hanging="284"/>
        <w:jc w:val="both"/>
        <w:rPr>
          <w:rFonts w:ascii="Segoe UI" w:hAnsi="Segoe UI" w:cs="Segoe UI"/>
          <w:sz w:val="24"/>
          <w:szCs w:val="24"/>
          <w:lang w:val="cs-CZ"/>
        </w:rPr>
      </w:pPr>
      <w:r w:rsidRPr="008908ED">
        <w:rPr>
          <w:rFonts w:ascii="Segoe UI" w:hAnsi="Segoe UI" w:cs="Segoe UI"/>
          <w:sz w:val="24"/>
          <w:szCs w:val="24"/>
          <w:lang w:val="cs-CZ"/>
        </w:rPr>
        <w:t xml:space="preserve">Výrobce dodá veškerou elektřinu vyrobenou ve Výrobně, kterou Odběratel může spotřebovat v reálném čase. </w:t>
      </w:r>
    </w:p>
    <w:p w14:paraId="3EE9E4A7" w14:textId="77777777" w:rsidR="006E20F3" w:rsidRPr="008908ED" w:rsidRDefault="006E20F3" w:rsidP="006E20F3">
      <w:pPr>
        <w:pStyle w:val="Bezmezer"/>
        <w:ind w:left="284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530141A3" w14:textId="27D5F170" w:rsidR="0014749E" w:rsidRPr="008908ED" w:rsidRDefault="006E20F3" w:rsidP="006E20F3">
      <w:pPr>
        <w:pStyle w:val="Bezmezer"/>
        <w:numPr>
          <w:ilvl w:val="0"/>
          <w:numId w:val="12"/>
        </w:numPr>
        <w:ind w:left="284" w:hanging="284"/>
        <w:jc w:val="both"/>
        <w:rPr>
          <w:rFonts w:ascii="Segoe UI" w:hAnsi="Segoe UI" w:cs="Segoe UI"/>
          <w:sz w:val="24"/>
          <w:szCs w:val="24"/>
          <w:lang w:val="cs-CZ"/>
        </w:rPr>
      </w:pPr>
      <w:r w:rsidRPr="008908ED">
        <w:rPr>
          <w:rFonts w:ascii="Segoe UI" w:hAnsi="Segoe UI" w:cs="Segoe UI"/>
          <w:sz w:val="24"/>
          <w:szCs w:val="24"/>
          <w:lang w:val="cs-CZ"/>
        </w:rPr>
        <w:t>O</w:t>
      </w:r>
      <w:r w:rsidR="00463E04" w:rsidRPr="008908ED">
        <w:rPr>
          <w:rFonts w:ascii="Segoe UI" w:hAnsi="Segoe UI" w:cs="Segoe UI"/>
          <w:sz w:val="24"/>
          <w:szCs w:val="24"/>
          <w:lang w:val="cs-CZ"/>
        </w:rPr>
        <w:t>dběratel není povinen odebírat množství převyšující jeho okamžitou spotřebu; přetoky do distribuční sítě řeší Výrobce.</w:t>
      </w:r>
    </w:p>
    <w:p w14:paraId="7FFF2041" w14:textId="77777777" w:rsidR="006E20F3" w:rsidRPr="008908ED" w:rsidRDefault="006E20F3" w:rsidP="006E20F3">
      <w:pPr>
        <w:pStyle w:val="Bezmezer"/>
        <w:ind w:left="1080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0AFD4E76" w14:textId="77777777" w:rsidR="006E20F3" w:rsidRPr="008908ED" w:rsidRDefault="006E20F3" w:rsidP="006E20F3">
      <w:pPr>
        <w:pStyle w:val="Bezmezer"/>
        <w:ind w:left="1080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723FF715" w14:textId="77777777" w:rsidR="0014749E" w:rsidRPr="008908ED" w:rsidRDefault="00463E04" w:rsidP="006E20F3">
      <w:pPr>
        <w:pStyle w:val="Bezmezer"/>
        <w:jc w:val="center"/>
        <w:rPr>
          <w:rFonts w:ascii="Segoe UI" w:hAnsi="Segoe UI" w:cs="Segoe UI"/>
          <w:b/>
          <w:bCs/>
          <w:sz w:val="24"/>
          <w:szCs w:val="24"/>
          <w:lang w:val="cs-CZ"/>
        </w:rPr>
      </w:pPr>
      <w:r w:rsidRPr="008908ED">
        <w:rPr>
          <w:rFonts w:ascii="Segoe UI" w:hAnsi="Segoe UI" w:cs="Segoe UI"/>
          <w:b/>
          <w:bCs/>
          <w:sz w:val="24"/>
          <w:szCs w:val="24"/>
          <w:lang w:val="cs-CZ"/>
        </w:rPr>
        <w:t>V. Měření a data</w:t>
      </w:r>
    </w:p>
    <w:p w14:paraId="6A940E46" w14:textId="77777777" w:rsidR="006E20F3" w:rsidRPr="008908ED" w:rsidRDefault="006E20F3" w:rsidP="006E20F3">
      <w:pPr>
        <w:pStyle w:val="Bezmezer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5B3B5D44" w14:textId="691780D4" w:rsidR="006E20F3" w:rsidRPr="008908ED" w:rsidRDefault="00463E04" w:rsidP="006E20F3">
      <w:pPr>
        <w:pStyle w:val="Bezmezer"/>
        <w:numPr>
          <w:ilvl w:val="0"/>
          <w:numId w:val="13"/>
        </w:numPr>
        <w:ind w:left="284" w:hanging="284"/>
        <w:jc w:val="both"/>
        <w:rPr>
          <w:rFonts w:ascii="Segoe UI" w:hAnsi="Segoe UI" w:cs="Segoe UI"/>
          <w:sz w:val="24"/>
          <w:szCs w:val="24"/>
          <w:lang w:val="cs-CZ"/>
        </w:rPr>
      </w:pPr>
      <w:r w:rsidRPr="008908ED">
        <w:rPr>
          <w:rFonts w:ascii="Segoe UI" w:hAnsi="Segoe UI" w:cs="Segoe UI"/>
          <w:sz w:val="24"/>
          <w:szCs w:val="24"/>
          <w:lang w:val="cs-CZ"/>
        </w:rPr>
        <w:t xml:space="preserve">Měření probíhá prostřednictvím certifikovaného podružného měřidla na výstupu z </w:t>
      </w:r>
      <w:r w:rsidR="006E20F3" w:rsidRPr="008908ED">
        <w:rPr>
          <w:rFonts w:ascii="Segoe UI" w:hAnsi="Segoe UI" w:cs="Segoe UI"/>
          <w:sz w:val="24"/>
          <w:szCs w:val="24"/>
          <w:lang w:val="cs-CZ"/>
        </w:rPr>
        <w:t>V</w:t>
      </w:r>
      <w:r w:rsidRPr="008908ED">
        <w:rPr>
          <w:rFonts w:ascii="Segoe UI" w:hAnsi="Segoe UI" w:cs="Segoe UI"/>
          <w:sz w:val="24"/>
          <w:szCs w:val="24"/>
          <w:lang w:val="cs-CZ"/>
        </w:rPr>
        <w:t xml:space="preserve">ýrobny. </w:t>
      </w:r>
    </w:p>
    <w:p w14:paraId="795BCE71" w14:textId="77777777" w:rsidR="006E20F3" w:rsidRPr="008908ED" w:rsidRDefault="006E20F3" w:rsidP="006E20F3">
      <w:pPr>
        <w:pStyle w:val="Bezmezer"/>
        <w:ind w:left="284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1AF6DDE9" w14:textId="005C8B62" w:rsidR="0014749E" w:rsidRPr="008908ED" w:rsidRDefault="00463E04" w:rsidP="006E20F3">
      <w:pPr>
        <w:pStyle w:val="Bezmezer"/>
        <w:numPr>
          <w:ilvl w:val="0"/>
          <w:numId w:val="13"/>
        </w:numPr>
        <w:ind w:left="284" w:hanging="284"/>
        <w:jc w:val="both"/>
        <w:rPr>
          <w:rFonts w:ascii="Segoe UI" w:hAnsi="Segoe UI" w:cs="Segoe UI"/>
          <w:sz w:val="24"/>
          <w:szCs w:val="24"/>
          <w:lang w:val="cs-CZ"/>
        </w:rPr>
      </w:pPr>
      <w:r w:rsidRPr="008908ED">
        <w:rPr>
          <w:rFonts w:ascii="Segoe UI" w:hAnsi="Segoe UI" w:cs="Segoe UI"/>
          <w:sz w:val="24"/>
          <w:szCs w:val="24"/>
          <w:lang w:val="cs-CZ"/>
        </w:rPr>
        <w:t>Výrobce zajistí přístup k měřicím datům pro Odběratele online nebo formou měsíčního reportu. Náklady na měření nese [</w:t>
      </w:r>
      <w:r w:rsidRPr="008908ED">
        <w:rPr>
          <w:rFonts w:ascii="Segoe UI" w:hAnsi="Segoe UI" w:cs="Segoe UI"/>
          <w:sz w:val="24"/>
          <w:szCs w:val="24"/>
          <w:highlight w:val="yellow"/>
          <w:lang w:val="cs-CZ"/>
        </w:rPr>
        <w:t>určit stranu nebo podíl</w:t>
      </w:r>
      <w:r w:rsidRPr="008908ED">
        <w:rPr>
          <w:rFonts w:ascii="Segoe UI" w:hAnsi="Segoe UI" w:cs="Segoe UI"/>
          <w:sz w:val="24"/>
          <w:szCs w:val="24"/>
          <w:lang w:val="cs-CZ"/>
        </w:rPr>
        <w:t>].</w:t>
      </w:r>
    </w:p>
    <w:p w14:paraId="4E3EAD18" w14:textId="4500ED5B" w:rsidR="006E20F3" w:rsidRPr="008908ED" w:rsidRDefault="006E20F3" w:rsidP="006E20F3">
      <w:pPr>
        <w:pStyle w:val="Bezmezer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66221809" w14:textId="77777777" w:rsidR="006E20F3" w:rsidRPr="008908ED" w:rsidRDefault="006E20F3" w:rsidP="006E20F3">
      <w:pPr>
        <w:pStyle w:val="Bezmezer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0BAC0219" w14:textId="32B7BF9D" w:rsidR="0014749E" w:rsidRPr="008908ED" w:rsidRDefault="00463E04" w:rsidP="006E20F3">
      <w:pPr>
        <w:pStyle w:val="Bezmezer"/>
        <w:jc w:val="center"/>
        <w:rPr>
          <w:rFonts w:ascii="Segoe UI" w:hAnsi="Segoe UI" w:cs="Segoe UI"/>
          <w:b/>
          <w:bCs/>
          <w:sz w:val="24"/>
          <w:szCs w:val="24"/>
          <w:lang w:val="cs-CZ"/>
        </w:rPr>
      </w:pPr>
      <w:r w:rsidRPr="008908ED">
        <w:rPr>
          <w:rFonts w:ascii="Segoe UI" w:hAnsi="Segoe UI" w:cs="Segoe UI"/>
          <w:b/>
          <w:bCs/>
          <w:sz w:val="24"/>
          <w:szCs w:val="24"/>
          <w:lang w:val="cs-CZ"/>
        </w:rPr>
        <w:t>VI. Provoz a údržba</w:t>
      </w:r>
    </w:p>
    <w:p w14:paraId="13453A95" w14:textId="77777777" w:rsidR="006E20F3" w:rsidRPr="008908ED" w:rsidRDefault="006E20F3" w:rsidP="006E20F3">
      <w:pPr>
        <w:pStyle w:val="Bezmezer"/>
        <w:jc w:val="center"/>
        <w:rPr>
          <w:rFonts w:ascii="Segoe UI" w:hAnsi="Segoe UI" w:cs="Segoe UI"/>
          <w:sz w:val="24"/>
          <w:szCs w:val="24"/>
          <w:lang w:val="cs-CZ"/>
        </w:rPr>
      </w:pPr>
    </w:p>
    <w:p w14:paraId="5A4F6089" w14:textId="77777777" w:rsidR="00B205F9" w:rsidRPr="008908ED" w:rsidRDefault="00463E04" w:rsidP="00B205F9">
      <w:pPr>
        <w:pStyle w:val="Bezmezer"/>
        <w:numPr>
          <w:ilvl w:val="0"/>
          <w:numId w:val="14"/>
        </w:numPr>
        <w:ind w:left="284" w:hanging="284"/>
        <w:jc w:val="both"/>
        <w:rPr>
          <w:rFonts w:ascii="Segoe UI" w:hAnsi="Segoe UI" w:cs="Segoe UI"/>
          <w:sz w:val="24"/>
          <w:szCs w:val="24"/>
          <w:lang w:val="cs-CZ"/>
        </w:rPr>
      </w:pPr>
      <w:r w:rsidRPr="008908ED">
        <w:rPr>
          <w:rFonts w:ascii="Segoe UI" w:hAnsi="Segoe UI" w:cs="Segoe UI"/>
          <w:sz w:val="24"/>
          <w:szCs w:val="24"/>
          <w:lang w:val="cs-CZ"/>
        </w:rPr>
        <w:t>Výrobce odpovídá za provozuschopnost a údržbu Výrobny po dobu trvání smlouvy.</w:t>
      </w:r>
    </w:p>
    <w:p w14:paraId="30FA5B38" w14:textId="030462CF" w:rsidR="00B205F9" w:rsidRPr="008908ED" w:rsidRDefault="00463E04" w:rsidP="00B205F9">
      <w:pPr>
        <w:pStyle w:val="Bezmezer"/>
        <w:ind w:left="284"/>
        <w:jc w:val="both"/>
        <w:rPr>
          <w:rFonts w:ascii="Segoe UI" w:hAnsi="Segoe UI" w:cs="Segoe UI"/>
          <w:sz w:val="24"/>
          <w:szCs w:val="24"/>
          <w:lang w:val="cs-CZ"/>
        </w:rPr>
      </w:pPr>
      <w:r w:rsidRPr="008908ED">
        <w:rPr>
          <w:rFonts w:ascii="Segoe UI" w:hAnsi="Segoe UI" w:cs="Segoe UI"/>
          <w:sz w:val="24"/>
          <w:szCs w:val="24"/>
          <w:lang w:val="cs-CZ"/>
        </w:rPr>
        <w:t xml:space="preserve"> </w:t>
      </w:r>
    </w:p>
    <w:p w14:paraId="60D93360" w14:textId="5B2B8E2E" w:rsidR="0014749E" w:rsidRPr="008908ED" w:rsidRDefault="00463E04" w:rsidP="00B205F9">
      <w:pPr>
        <w:pStyle w:val="Bezmezer"/>
        <w:numPr>
          <w:ilvl w:val="0"/>
          <w:numId w:val="14"/>
        </w:numPr>
        <w:ind w:left="284" w:hanging="284"/>
        <w:jc w:val="both"/>
        <w:rPr>
          <w:rFonts w:ascii="Segoe UI" w:hAnsi="Segoe UI" w:cs="Segoe UI"/>
          <w:sz w:val="24"/>
          <w:szCs w:val="24"/>
          <w:lang w:val="cs-CZ"/>
        </w:rPr>
      </w:pPr>
      <w:r w:rsidRPr="008908ED">
        <w:rPr>
          <w:rFonts w:ascii="Segoe UI" w:hAnsi="Segoe UI" w:cs="Segoe UI"/>
          <w:sz w:val="24"/>
          <w:szCs w:val="24"/>
          <w:lang w:val="cs-CZ"/>
        </w:rPr>
        <w:t>Přístup Odběratele k Výrobně se řídí Provozním řádem (</w:t>
      </w:r>
      <w:r w:rsidRPr="008908ED">
        <w:rPr>
          <w:rFonts w:ascii="Segoe UI" w:hAnsi="Segoe UI" w:cs="Segoe UI"/>
          <w:sz w:val="24"/>
          <w:szCs w:val="24"/>
          <w:highlight w:val="yellow"/>
          <w:lang w:val="cs-CZ"/>
        </w:rPr>
        <w:t>Příloha č. 2</w:t>
      </w:r>
      <w:r w:rsidRPr="008908ED">
        <w:rPr>
          <w:rFonts w:ascii="Segoe UI" w:hAnsi="Segoe UI" w:cs="Segoe UI"/>
          <w:sz w:val="24"/>
          <w:szCs w:val="24"/>
          <w:lang w:val="cs-CZ"/>
        </w:rPr>
        <w:t>).</w:t>
      </w:r>
    </w:p>
    <w:p w14:paraId="2C3AF8FD" w14:textId="77777777" w:rsidR="006E20F3" w:rsidRPr="008908ED" w:rsidRDefault="006E20F3" w:rsidP="00B205F9">
      <w:pPr>
        <w:pStyle w:val="Bezmezer"/>
        <w:ind w:left="284" w:hanging="284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0F1BCC7C" w14:textId="77777777" w:rsidR="00B205F9" w:rsidRPr="008908ED" w:rsidRDefault="00B205F9" w:rsidP="00B205F9">
      <w:pPr>
        <w:pStyle w:val="Bezmezer"/>
        <w:ind w:left="284" w:hanging="284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0794CFDB" w14:textId="5583615C" w:rsidR="0014749E" w:rsidRPr="008908ED" w:rsidRDefault="00463E04" w:rsidP="00B205F9">
      <w:pPr>
        <w:pStyle w:val="Bezmezer"/>
        <w:jc w:val="center"/>
        <w:rPr>
          <w:rFonts w:ascii="Segoe UI" w:hAnsi="Segoe UI" w:cs="Segoe UI"/>
          <w:b/>
          <w:bCs/>
          <w:sz w:val="24"/>
          <w:szCs w:val="24"/>
          <w:lang w:val="cs-CZ"/>
        </w:rPr>
      </w:pPr>
      <w:r w:rsidRPr="008908ED">
        <w:rPr>
          <w:rFonts w:ascii="Segoe UI" w:hAnsi="Segoe UI" w:cs="Segoe UI"/>
          <w:b/>
          <w:bCs/>
          <w:sz w:val="24"/>
          <w:szCs w:val="24"/>
          <w:lang w:val="cs-CZ"/>
        </w:rPr>
        <w:t>VII. Doba trvání smlouvy</w:t>
      </w:r>
    </w:p>
    <w:p w14:paraId="322708A3" w14:textId="77777777" w:rsidR="00B205F9" w:rsidRPr="008908ED" w:rsidRDefault="00B205F9" w:rsidP="006E20F3">
      <w:pPr>
        <w:pStyle w:val="Bezmezer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2580CE00" w14:textId="3D61673D" w:rsidR="00B205F9" w:rsidRPr="008908ED" w:rsidRDefault="00463E04" w:rsidP="00B205F9">
      <w:pPr>
        <w:pStyle w:val="Bezmezer"/>
        <w:numPr>
          <w:ilvl w:val="0"/>
          <w:numId w:val="15"/>
        </w:numPr>
        <w:ind w:left="284" w:hanging="284"/>
        <w:jc w:val="both"/>
        <w:rPr>
          <w:rFonts w:ascii="Segoe UI" w:hAnsi="Segoe UI" w:cs="Segoe UI"/>
          <w:sz w:val="24"/>
          <w:szCs w:val="24"/>
          <w:lang w:val="cs-CZ"/>
        </w:rPr>
      </w:pPr>
      <w:r w:rsidRPr="008908ED">
        <w:rPr>
          <w:rFonts w:ascii="Segoe UI" w:hAnsi="Segoe UI" w:cs="Segoe UI"/>
          <w:sz w:val="24"/>
          <w:szCs w:val="24"/>
          <w:lang w:val="cs-CZ"/>
        </w:rPr>
        <w:t>Smlouva se uzavírá na dobu určitou [</w:t>
      </w:r>
      <w:r w:rsidRPr="008908ED">
        <w:rPr>
          <w:rFonts w:ascii="Segoe UI" w:hAnsi="Segoe UI" w:cs="Segoe UI"/>
          <w:sz w:val="24"/>
          <w:szCs w:val="24"/>
          <w:highlight w:val="yellow"/>
          <w:lang w:val="cs-CZ"/>
        </w:rPr>
        <w:t>X</w:t>
      </w:r>
      <w:r w:rsidRPr="008908ED">
        <w:rPr>
          <w:rFonts w:ascii="Segoe UI" w:hAnsi="Segoe UI" w:cs="Segoe UI"/>
          <w:sz w:val="24"/>
          <w:szCs w:val="24"/>
          <w:lang w:val="cs-CZ"/>
        </w:rPr>
        <w:t xml:space="preserve">] let od data uvedení Výrobny do provozu. </w:t>
      </w:r>
    </w:p>
    <w:p w14:paraId="68EB05BC" w14:textId="77777777" w:rsidR="00B205F9" w:rsidRPr="008908ED" w:rsidRDefault="00B205F9" w:rsidP="00B205F9">
      <w:pPr>
        <w:pStyle w:val="Bezmezer"/>
        <w:ind w:left="284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72F6C033" w14:textId="16D1F343" w:rsidR="0014749E" w:rsidRPr="008908ED" w:rsidRDefault="00B205F9" w:rsidP="006E20F3">
      <w:pPr>
        <w:pStyle w:val="Bezmezer"/>
        <w:numPr>
          <w:ilvl w:val="0"/>
          <w:numId w:val="15"/>
        </w:numPr>
        <w:ind w:left="284" w:hanging="284"/>
        <w:jc w:val="both"/>
        <w:rPr>
          <w:rFonts w:ascii="Segoe UI" w:hAnsi="Segoe UI" w:cs="Segoe UI"/>
          <w:sz w:val="24"/>
          <w:szCs w:val="24"/>
          <w:lang w:val="cs-CZ"/>
        </w:rPr>
      </w:pPr>
      <w:r w:rsidRPr="008908ED">
        <w:rPr>
          <w:rFonts w:ascii="Segoe UI" w:hAnsi="Segoe UI" w:cs="Segoe UI"/>
          <w:sz w:val="24"/>
          <w:szCs w:val="24"/>
          <w:lang w:val="cs-CZ"/>
        </w:rPr>
        <w:t xml:space="preserve">Platnost smlouvy lze </w:t>
      </w:r>
      <w:r w:rsidR="00463E04" w:rsidRPr="008908ED">
        <w:rPr>
          <w:rFonts w:ascii="Segoe UI" w:hAnsi="Segoe UI" w:cs="Segoe UI"/>
          <w:sz w:val="24"/>
          <w:szCs w:val="24"/>
          <w:lang w:val="cs-CZ"/>
        </w:rPr>
        <w:t>prodloužit písemným dodatkem.</w:t>
      </w:r>
    </w:p>
    <w:p w14:paraId="4F619866" w14:textId="77777777" w:rsidR="006E20F3" w:rsidRPr="008908ED" w:rsidRDefault="006E20F3" w:rsidP="006E20F3">
      <w:pPr>
        <w:pStyle w:val="Bezmezer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0C650476" w14:textId="77777777" w:rsidR="00B205F9" w:rsidRPr="008908ED" w:rsidRDefault="00B205F9" w:rsidP="006E20F3">
      <w:pPr>
        <w:pStyle w:val="Bezmezer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7F3854D7" w14:textId="0F6E0FE9" w:rsidR="0014749E" w:rsidRPr="008908ED" w:rsidRDefault="00463E04" w:rsidP="00B205F9">
      <w:pPr>
        <w:pStyle w:val="Bezmezer"/>
        <w:jc w:val="center"/>
        <w:rPr>
          <w:rFonts w:ascii="Segoe UI" w:hAnsi="Segoe UI" w:cs="Segoe UI"/>
          <w:b/>
          <w:bCs/>
          <w:sz w:val="24"/>
          <w:szCs w:val="24"/>
          <w:lang w:val="cs-CZ"/>
        </w:rPr>
      </w:pPr>
      <w:r w:rsidRPr="008908ED">
        <w:rPr>
          <w:rFonts w:ascii="Segoe UI" w:hAnsi="Segoe UI" w:cs="Segoe UI"/>
          <w:b/>
          <w:bCs/>
          <w:sz w:val="24"/>
          <w:szCs w:val="24"/>
          <w:lang w:val="cs-CZ"/>
        </w:rPr>
        <w:t>VIII. Odpovědnost a sankce</w:t>
      </w:r>
    </w:p>
    <w:p w14:paraId="4377F9B1" w14:textId="77777777" w:rsidR="00B205F9" w:rsidRPr="008908ED" w:rsidRDefault="00B205F9" w:rsidP="00B205F9">
      <w:pPr>
        <w:pStyle w:val="Bezmezer"/>
        <w:jc w:val="center"/>
        <w:rPr>
          <w:rFonts w:ascii="Segoe UI" w:hAnsi="Segoe UI" w:cs="Segoe UI"/>
          <w:b/>
          <w:bCs/>
          <w:sz w:val="24"/>
          <w:szCs w:val="24"/>
          <w:lang w:val="cs-CZ"/>
        </w:rPr>
      </w:pPr>
    </w:p>
    <w:p w14:paraId="23EC94A6" w14:textId="77777777" w:rsidR="00B205F9" w:rsidRPr="008908ED" w:rsidRDefault="00463E04" w:rsidP="00B205F9">
      <w:pPr>
        <w:pStyle w:val="Bezmezer"/>
        <w:numPr>
          <w:ilvl w:val="0"/>
          <w:numId w:val="16"/>
        </w:numPr>
        <w:ind w:left="284" w:hanging="284"/>
        <w:jc w:val="both"/>
        <w:rPr>
          <w:rFonts w:ascii="Segoe UI" w:hAnsi="Segoe UI" w:cs="Segoe UI"/>
          <w:sz w:val="24"/>
          <w:szCs w:val="24"/>
          <w:lang w:val="cs-CZ"/>
        </w:rPr>
      </w:pPr>
      <w:r w:rsidRPr="008908ED">
        <w:rPr>
          <w:rFonts w:ascii="Segoe UI" w:hAnsi="Segoe UI" w:cs="Segoe UI"/>
          <w:sz w:val="24"/>
          <w:szCs w:val="24"/>
          <w:lang w:val="cs-CZ"/>
        </w:rPr>
        <w:t xml:space="preserve">Za nedodržení smluvních parametrů dodávky odpovídá Výrobce, ledaže k výpadku dojde z důvodu na straně Odběratele nebo v důsledku vyšší moci. </w:t>
      </w:r>
    </w:p>
    <w:p w14:paraId="5808C9E9" w14:textId="77777777" w:rsidR="00B205F9" w:rsidRPr="008908ED" w:rsidRDefault="00B205F9" w:rsidP="00B205F9">
      <w:pPr>
        <w:pStyle w:val="Bezmezer"/>
        <w:ind w:left="284" w:hanging="284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2F1BC719" w14:textId="460F67AA" w:rsidR="0014749E" w:rsidRPr="008908ED" w:rsidRDefault="00463E04" w:rsidP="00B205F9">
      <w:pPr>
        <w:pStyle w:val="Bezmezer"/>
        <w:numPr>
          <w:ilvl w:val="0"/>
          <w:numId w:val="16"/>
        </w:numPr>
        <w:ind w:left="284" w:hanging="284"/>
        <w:jc w:val="both"/>
        <w:rPr>
          <w:rFonts w:ascii="Segoe UI" w:hAnsi="Segoe UI" w:cs="Segoe UI"/>
          <w:i/>
          <w:iCs/>
          <w:sz w:val="24"/>
          <w:szCs w:val="24"/>
          <w:lang w:val="cs-CZ"/>
        </w:rPr>
      </w:pPr>
      <w:r w:rsidRPr="008908ED">
        <w:rPr>
          <w:rFonts w:ascii="Segoe UI" w:hAnsi="Segoe UI" w:cs="Segoe UI"/>
          <w:i/>
          <w:iCs/>
          <w:sz w:val="24"/>
          <w:szCs w:val="24"/>
          <w:highlight w:val="yellow"/>
          <w:lang w:val="cs-CZ"/>
        </w:rPr>
        <w:t>Smluvní strany mohou sjednat sankci [X] Kč/</w:t>
      </w:r>
      <w:proofErr w:type="spellStart"/>
      <w:r w:rsidRPr="008908ED">
        <w:rPr>
          <w:rFonts w:ascii="Segoe UI" w:hAnsi="Segoe UI" w:cs="Segoe UI"/>
          <w:i/>
          <w:iCs/>
          <w:sz w:val="24"/>
          <w:szCs w:val="24"/>
          <w:highlight w:val="yellow"/>
          <w:lang w:val="cs-CZ"/>
        </w:rPr>
        <w:t>MWh</w:t>
      </w:r>
      <w:proofErr w:type="spellEnd"/>
      <w:r w:rsidRPr="008908ED">
        <w:rPr>
          <w:rFonts w:ascii="Segoe UI" w:hAnsi="Segoe UI" w:cs="Segoe UI"/>
          <w:i/>
          <w:iCs/>
          <w:sz w:val="24"/>
          <w:szCs w:val="24"/>
          <w:highlight w:val="yellow"/>
          <w:lang w:val="cs-CZ"/>
        </w:rPr>
        <w:t xml:space="preserve"> za neoprávněné přerušení dodávky / neodebrání sjednaného minima</w:t>
      </w:r>
      <w:r w:rsidRPr="008908ED">
        <w:rPr>
          <w:rFonts w:ascii="Segoe UI" w:hAnsi="Segoe UI" w:cs="Segoe UI"/>
          <w:i/>
          <w:iCs/>
          <w:sz w:val="24"/>
          <w:szCs w:val="24"/>
          <w:lang w:val="cs-CZ"/>
        </w:rPr>
        <w:t>.</w:t>
      </w:r>
    </w:p>
    <w:p w14:paraId="69D8DA09" w14:textId="77777777" w:rsidR="006E20F3" w:rsidRPr="008908ED" w:rsidRDefault="006E20F3" w:rsidP="006E20F3">
      <w:pPr>
        <w:pStyle w:val="Bezmezer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3053BDD9" w14:textId="77777777" w:rsidR="00B205F9" w:rsidRPr="008908ED" w:rsidRDefault="00B205F9" w:rsidP="006E20F3">
      <w:pPr>
        <w:pStyle w:val="Bezmezer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57B1E1D2" w14:textId="6E2057E5" w:rsidR="0014749E" w:rsidRPr="008908ED" w:rsidRDefault="00463E04" w:rsidP="00B205F9">
      <w:pPr>
        <w:pStyle w:val="Bezmezer"/>
        <w:jc w:val="center"/>
        <w:rPr>
          <w:rFonts w:ascii="Segoe UI" w:hAnsi="Segoe UI" w:cs="Segoe UI"/>
          <w:b/>
          <w:bCs/>
          <w:sz w:val="24"/>
          <w:szCs w:val="24"/>
          <w:lang w:val="cs-CZ"/>
        </w:rPr>
      </w:pPr>
      <w:r w:rsidRPr="008908ED">
        <w:rPr>
          <w:rFonts w:ascii="Segoe UI" w:hAnsi="Segoe UI" w:cs="Segoe UI"/>
          <w:b/>
          <w:bCs/>
          <w:sz w:val="24"/>
          <w:szCs w:val="24"/>
          <w:lang w:val="cs-CZ"/>
        </w:rPr>
        <w:t>IX. Řešení sporů</w:t>
      </w:r>
    </w:p>
    <w:p w14:paraId="7C209733" w14:textId="77777777" w:rsidR="00B205F9" w:rsidRPr="008908ED" w:rsidRDefault="00B205F9" w:rsidP="00B205F9">
      <w:pPr>
        <w:pStyle w:val="Bezmezer"/>
        <w:jc w:val="center"/>
        <w:rPr>
          <w:rFonts w:ascii="Segoe UI" w:hAnsi="Segoe UI" w:cs="Segoe UI"/>
          <w:b/>
          <w:bCs/>
          <w:sz w:val="24"/>
          <w:szCs w:val="24"/>
          <w:lang w:val="cs-CZ"/>
        </w:rPr>
      </w:pPr>
    </w:p>
    <w:p w14:paraId="5E312A07" w14:textId="77777777" w:rsidR="0014749E" w:rsidRPr="008908ED" w:rsidRDefault="00463E04" w:rsidP="006E20F3">
      <w:pPr>
        <w:pStyle w:val="Bezmezer"/>
        <w:jc w:val="both"/>
        <w:rPr>
          <w:rFonts w:ascii="Segoe UI" w:hAnsi="Segoe UI" w:cs="Segoe UI"/>
          <w:sz w:val="24"/>
          <w:szCs w:val="24"/>
          <w:lang w:val="cs-CZ"/>
        </w:rPr>
      </w:pPr>
      <w:r w:rsidRPr="008908ED">
        <w:rPr>
          <w:rFonts w:ascii="Segoe UI" w:hAnsi="Segoe UI" w:cs="Segoe UI"/>
          <w:sz w:val="24"/>
          <w:szCs w:val="24"/>
          <w:lang w:val="cs-CZ"/>
        </w:rPr>
        <w:t>Spory vzniklé z této smlouvy se Smluvní strany zavazují řešit přednostně smírnou cestou. Pokud nedojde ke smíru, bude spor rozhodnut [</w:t>
      </w:r>
      <w:r w:rsidRPr="008908ED">
        <w:rPr>
          <w:rFonts w:ascii="Segoe UI" w:hAnsi="Segoe UI" w:cs="Segoe UI"/>
          <w:sz w:val="24"/>
          <w:szCs w:val="24"/>
          <w:highlight w:val="yellow"/>
          <w:lang w:val="cs-CZ"/>
        </w:rPr>
        <w:t>obecným soudem / rozhodčím řízením</w:t>
      </w:r>
      <w:r w:rsidRPr="008908ED">
        <w:rPr>
          <w:rFonts w:ascii="Segoe UI" w:hAnsi="Segoe UI" w:cs="Segoe UI"/>
          <w:sz w:val="24"/>
          <w:szCs w:val="24"/>
          <w:lang w:val="cs-CZ"/>
        </w:rPr>
        <w:t>].</w:t>
      </w:r>
    </w:p>
    <w:p w14:paraId="66AA21B4" w14:textId="77777777" w:rsidR="006E20F3" w:rsidRPr="008908ED" w:rsidRDefault="006E20F3" w:rsidP="006E20F3">
      <w:pPr>
        <w:pStyle w:val="Bezmezer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2DFE32AF" w14:textId="77777777" w:rsidR="00B205F9" w:rsidRPr="008908ED" w:rsidRDefault="00B205F9" w:rsidP="006E20F3">
      <w:pPr>
        <w:pStyle w:val="Bezmezer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1F26283C" w14:textId="095571DF" w:rsidR="0014749E" w:rsidRPr="008908ED" w:rsidRDefault="00463E04" w:rsidP="00B205F9">
      <w:pPr>
        <w:pStyle w:val="Bezmezer"/>
        <w:jc w:val="center"/>
        <w:rPr>
          <w:rFonts w:ascii="Segoe UI" w:hAnsi="Segoe UI" w:cs="Segoe UI"/>
          <w:b/>
          <w:bCs/>
          <w:sz w:val="24"/>
          <w:szCs w:val="24"/>
          <w:lang w:val="cs-CZ"/>
        </w:rPr>
      </w:pPr>
      <w:r w:rsidRPr="008908ED">
        <w:rPr>
          <w:rFonts w:ascii="Segoe UI" w:hAnsi="Segoe UI" w:cs="Segoe UI"/>
          <w:b/>
          <w:bCs/>
          <w:sz w:val="24"/>
          <w:szCs w:val="24"/>
          <w:lang w:val="cs-CZ"/>
        </w:rPr>
        <w:t>X. Závěrečná ustanovení</w:t>
      </w:r>
    </w:p>
    <w:p w14:paraId="37547328" w14:textId="77777777" w:rsidR="006E20F3" w:rsidRPr="008908ED" w:rsidRDefault="006E20F3" w:rsidP="006E20F3">
      <w:pPr>
        <w:pStyle w:val="Bezmezer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562AB085" w14:textId="77777777" w:rsidR="00B205F9" w:rsidRPr="008908ED" w:rsidRDefault="00463E04" w:rsidP="006E20F3">
      <w:pPr>
        <w:pStyle w:val="Bezmezer"/>
        <w:jc w:val="both"/>
        <w:rPr>
          <w:rFonts w:ascii="Segoe UI" w:hAnsi="Segoe UI" w:cs="Segoe UI"/>
          <w:sz w:val="24"/>
          <w:szCs w:val="24"/>
          <w:lang w:val="cs-CZ"/>
        </w:rPr>
      </w:pPr>
      <w:r w:rsidRPr="008908ED">
        <w:rPr>
          <w:rFonts w:ascii="Segoe UI" w:hAnsi="Segoe UI" w:cs="Segoe UI"/>
          <w:sz w:val="24"/>
          <w:szCs w:val="24"/>
          <w:lang w:val="cs-CZ"/>
        </w:rPr>
        <w:t xml:space="preserve">Nedílnou součástí této smlouvy jsou přílohy: </w:t>
      </w:r>
    </w:p>
    <w:p w14:paraId="52C5DE2C" w14:textId="77777777" w:rsidR="00B205F9" w:rsidRPr="008908ED" w:rsidRDefault="00463E04" w:rsidP="006E20F3">
      <w:pPr>
        <w:pStyle w:val="Bezmezer"/>
        <w:jc w:val="both"/>
        <w:rPr>
          <w:rFonts w:ascii="Segoe UI" w:hAnsi="Segoe UI" w:cs="Segoe UI"/>
          <w:sz w:val="24"/>
          <w:szCs w:val="24"/>
          <w:highlight w:val="yellow"/>
          <w:lang w:val="cs-CZ"/>
        </w:rPr>
      </w:pPr>
      <w:r w:rsidRPr="008908ED">
        <w:rPr>
          <w:rFonts w:ascii="Segoe UI" w:hAnsi="Segoe UI" w:cs="Segoe UI"/>
          <w:sz w:val="24"/>
          <w:szCs w:val="24"/>
          <w:highlight w:val="yellow"/>
          <w:lang w:val="cs-CZ"/>
        </w:rPr>
        <w:t>Příloha č. 1 – Technická specifikace Výrobny,</w:t>
      </w:r>
    </w:p>
    <w:p w14:paraId="78962A46" w14:textId="77777777" w:rsidR="00B205F9" w:rsidRPr="008908ED" w:rsidRDefault="00463E04" w:rsidP="006E20F3">
      <w:pPr>
        <w:pStyle w:val="Bezmezer"/>
        <w:jc w:val="both"/>
        <w:rPr>
          <w:rFonts w:ascii="Segoe UI" w:hAnsi="Segoe UI" w:cs="Segoe UI"/>
          <w:sz w:val="24"/>
          <w:szCs w:val="24"/>
          <w:highlight w:val="yellow"/>
          <w:lang w:val="cs-CZ"/>
        </w:rPr>
      </w:pPr>
      <w:r w:rsidRPr="008908ED">
        <w:rPr>
          <w:rFonts w:ascii="Segoe UI" w:hAnsi="Segoe UI" w:cs="Segoe UI"/>
          <w:sz w:val="24"/>
          <w:szCs w:val="24"/>
          <w:highlight w:val="yellow"/>
          <w:lang w:val="cs-CZ"/>
        </w:rPr>
        <w:t xml:space="preserve">Příloha č. 2 – Provozní řád, </w:t>
      </w:r>
    </w:p>
    <w:p w14:paraId="15E24989" w14:textId="08B3E649" w:rsidR="0014749E" w:rsidRPr="008908ED" w:rsidRDefault="00463E04" w:rsidP="006E20F3">
      <w:pPr>
        <w:pStyle w:val="Bezmezer"/>
        <w:jc w:val="both"/>
        <w:rPr>
          <w:rFonts w:ascii="Segoe UI" w:hAnsi="Segoe UI" w:cs="Segoe UI"/>
          <w:sz w:val="24"/>
          <w:szCs w:val="24"/>
          <w:lang w:val="cs-CZ"/>
        </w:rPr>
      </w:pPr>
      <w:r w:rsidRPr="008908ED">
        <w:rPr>
          <w:rFonts w:ascii="Segoe UI" w:hAnsi="Segoe UI" w:cs="Segoe UI"/>
          <w:sz w:val="24"/>
          <w:szCs w:val="24"/>
          <w:highlight w:val="yellow"/>
          <w:lang w:val="cs-CZ"/>
        </w:rPr>
        <w:t>Příloha č. 3 – Měřící a fakturační protokol.</w:t>
      </w:r>
    </w:p>
    <w:p w14:paraId="5097766D" w14:textId="77777777" w:rsidR="00B205F9" w:rsidRPr="008908ED" w:rsidRDefault="00B205F9" w:rsidP="006E20F3">
      <w:pPr>
        <w:pStyle w:val="Bezmezer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252BC80A" w14:textId="33E0C2A1" w:rsidR="0014749E" w:rsidRPr="008908ED" w:rsidRDefault="00463E04" w:rsidP="006E20F3">
      <w:pPr>
        <w:pStyle w:val="Bezmezer"/>
        <w:jc w:val="both"/>
        <w:rPr>
          <w:rFonts w:ascii="Segoe UI" w:hAnsi="Segoe UI" w:cs="Segoe UI"/>
          <w:sz w:val="24"/>
          <w:szCs w:val="24"/>
          <w:lang w:val="cs-CZ"/>
        </w:rPr>
      </w:pPr>
      <w:r w:rsidRPr="008908ED">
        <w:rPr>
          <w:rFonts w:ascii="Segoe UI" w:hAnsi="Segoe UI" w:cs="Segoe UI"/>
          <w:sz w:val="24"/>
          <w:szCs w:val="24"/>
          <w:lang w:val="cs-CZ"/>
        </w:rPr>
        <w:t>Smlouva nabývá účinnosti dnem podpisu oběma Smluvními stranami.</w:t>
      </w:r>
    </w:p>
    <w:p w14:paraId="36411553" w14:textId="77777777" w:rsidR="006E20F3" w:rsidRPr="008908ED" w:rsidRDefault="006E20F3" w:rsidP="006E20F3">
      <w:pPr>
        <w:pStyle w:val="Bezmezer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1BA5F51C" w14:textId="7957BED6" w:rsidR="0014749E" w:rsidRPr="008908ED" w:rsidRDefault="00463E04" w:rsidP="00B205F9">
      <w:pPr>
        <w:pStyle w:val="Bezmezer"/>
        <w:jc w:val="center"/>
        <w:rPr>
          <w:rFonts w:ascii="Segoe UI" w:hAnsi="Segoe UI" w:cs="Segoe UI"/>
          <w:b/>
          <w:bCs/>
          <w:sz w:val="24"/>
          <w:szCs w:val="24"/>
          <w:lang w:val="cs-CZ"/>
        </w:rPr>
      </w:pPr>
      <w:r w:rsidRPr="008908ED">
        <w:rPr>
          <w:rFonts w:ascii="Segoe UI" w:hAnsi="Segoe UI" w:cs="Segoe UI"/>
          <w:b/>
          <w:bCs/>
          <w:sz w:val="24"/>
          <w:szCs w:val="24"/>
          <w:lang w:val="cs-CZ"/>
        </w:rPr>
        <w:t>XI. Opce na odkup výrobny</w:t>
      </w:r>
    </w:p>
    <w:p w14:paraId="6C007BC3" w14:textId="77777777" w:rsidR="00B205F9" w:rsidRPr="008908ED" w:rsidRDefault="00B205F9" w:rsidP="006E20F3">
      <w:pPr>
        <w:pStyle w:val="Bezmezer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29DFA19C" w14:textId="77777777" w:rsidR="00B205F9" w:rsidRPr="008908ED" w:rsidRDefault="00463E04" w:rsidP="00B205F9">
      <w:pPr>
        <w:pStyle w:val="Bezmezer"/>
        <w:numPr>
          <w:ilvl w:val="0"/>
          <w:numId w:val="17"/>
        </w:numPr>
        <w:ind w:left="426" w:hanging="426"/>
        <w:jc w:val="both"/>
        <w:rPr>
          <w:rFonts w:ascii="Segoe UI" w:hAnsi="Segoe UI" w:cs="Segoe UI"/>
          <w:sz w:val="24"/>
          <w:szCs w:val="24"/>
          <w:lang w:val="cs-CZ"/>
        </w:rPr>
      </w:pPr>
      <w:r w:rsidRPr="008908ED">
        <w:rPr>
          <w:rFonts w:ascii="Segoe UI" w:hAnsi="Segoe UI" w:cs="Segoe UI"/>
          <w:sz w:val="24"/>
          <w:szCs w:val="24"/>
          <w:lang w:val="cs-CZ"/>
        </w:rPr>
        <w:t xml:space="preserve">Po uplynutí doby trvání smlouvy má Odběratel právo odkoupit Výrobnu za cenu stanovenou jako zůstatková účetní hodnota nebo jinak dohodnutou částku, nejméně však ve výši </w:t>
      </w:r>
      <w:r w:rsidRPr="008908ED">
        <w:rPr>
          <w:rFonts w:ascii="Segoe UI" w:hAnsi="Segoe UI" w:cs="Segoe UI"/>
          <w:sz w:val="24"/>
          <w:szCs w:val="24"/>
          <w:highlight w:val="yellow"/>
          <w:lang w:val="cs-CZ"/>
        </w:rPr>
        <w:t>[X</w:t>
      </w:r>
      <w:r w:rsidRPr="008908ED">
        <w:rPr>
          <w:rFonts w:ascii="Segoe UI" w:hAnsi="Segoe UI" w:cs="Segoe UI"/>
          <w:sz w:val="24"/>
          <w:szCs w:val="24"/>
          <w:lang w:val="cs-CZ"/>
        </w:rPr>
        <w:t xml:space="preserve">] Kč. </w:t>
      </w:r>
    </w:p>
    <w:p w14:paraId="6F0AA8C5" w14:textId="77777777" w:rsidR="00B205F9" w:rsidRPr="008908ED" w:rsidRDefault="00B205F9" w:rsidP="00B205F9">
      <w:pPr>
        <w:pStyle w:val="Bezmezer"/>
        <w:ind w:left="426" w:hanging="426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6945E5AE" w14:textId="1AF2568C" w:rsidR="00B205F9" w:rsidRPr="008908ED" w:rsidRDefault="00463E04" w:rsidP="00B205F9">
      <w:pPr>
        <w:pStyle w:val="Bezmezer"/>
        <w:numPr>
          <w:ilvl w:val="0"/>
          <w:numId w:val="17"/>
        </w:numPr>
        <w:ind w:left="426" w:hanging="426"/>
        <w:jc w:val="both"/>
        <w:rPr>
          <w:rFonts w:ascii="Segoe UI" w:hAnsi="Segoe UI" w:cs="Segoe UI"/>
          <w:sz w:val="24"/>
          <w:szCs w:val="24"/>
          <w:lang w:val="cs-CZ"/>
        </w:rPr>
      </w:pPr>
      <w:r w:rsidRPr="008908ED">
        <w:rPr>
          <w:rFonts w:ascii="Segoe UI" w:hAnsi="Segoe UI" w:cs="Segoe UI"/>
          <w:sz w:val="24"/>
          <w:szCs w:val="24"/>
          <w:lang w:val="cs-CZ"/>
        </w:rPr>
        <w:t>Podrobnosti odkupu budou upraveny v samostatném dodatku.</w:t>
      </w:r>
    </w:p>
    <w:p w14:paraId="0E6DD930" w14:textId="77777777" w:rsidR="00B205F9" w:rsidRPr="008908ED" w:rsidRDefault="00B205F9" w:rsidP="00B205F9">
      <w:pPr>
        <w:pStyle w:val="Odstavecseseznamem"/>
        <w:rPr>
          <w:rFonts w:ascii="Segoe UI" w:hAnsi="Segoe UI" w:cs="Segoe UI"/>
          <w:szCs w:val="24"/>
          <w:lang w:val="cs-CZ"/>
        </w:rPr>
      </w:pPr>
    </w:p>
    <w:p w14:paraId="341B17D3" w14:textId="77777777" w:rsidR="00B205F9" w:rsidRPr="008908ED" w:rsidRDefault="00B205F9" w:rsidP="00B205F9">
      <w:pPr>
        <w:pStyle w:val="Bezmezer"/>
        <w:ind w:left="426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3D1D107F" w14:textId="77777777" w:rsidR="00B205F9" w:rsidRPr="008908ED" w:rsidRDefault="00B205F9" w:rsidP="00B205F9">
      <w:pPr>
        <w:pStyle w:val="Bezmezer"/>
        <w:ind w:left="426"/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0E959A9D" w14:textId="66D23BCF" w:rsidR="00B205F9" w:rsidRPr="008908ED" w:rsidRDefault="00B205F9" w:rsidP="00B205F9">
      <w:pPr>
        <w:pStyle w:val="Bezmezer"/>
        <w:ind w:left="426"/>
        <w:jc w:val="center"/>
        <w:rPr>
          <w:rFonts w:ascii="Segoe UI" w:hAnsi="Segoe UI" w:cs="Segoe UI"/>
          <w:sz w:val="24"/>
          <w:szCs w:val="24"/>
          <w:lang w:val="cs-CZ"/>
        </w:rPr>
      </w:pPr>
      <w:proofErr w:type="spellStart"/>
      <w:r w:rsidRPr="008908ED">
        <w:rPr>
          <w:rFonts w:ascii="Segoe UI" w:hAnsi="Segoe UI" w:cs="Segoe UI"/>
          <w:sz w:val="24"/>
          <w:szCs w:val="24"/>
          <w:lang w:val="cs-CZ"/>
        </w:rPr>
        <w:t>V____________dne</w:t>
      </w:r>
      <w:proofErr w:type="spellEnd"/>
      <w:r w:rsidRPr="008908ED">
        <w:rPr>
          <w:rFonts w:ascii="Segoe UI" w:hAnsi="Segoe UI" w:cs="Segoe UI"/>
          <w:sz w:val="24"/>
          <w:szCs w:val="24"/>
          <w:lang w:val="cs-CZ"/>
        </w:rPr>
        <w:t>________________</w:t>
      </w:r>
    </w:p>
    <w:p w14:paraId="744FD4F0" w14:textId="77777777" w:rsidR="00B205F9" w:rsidRPr="008908ED" w:rsidRDefault="00B205F9" w:rsidP="00B205F9">
      <w:pPr>
        <w:pStyle w:val="Bezmezer"/>
        <w:ind w:left="426"/>
        <w:jc w:val="center"/>
        <w:rPr>
          <w:rFonts w:ascii="Segoe UI" w:hAnsi="Segoe UI" w:cs="Segoe UI"/>
          <w:sz w:val="24"/>
          <w:szCs w:val="24"/>
          <w:lang w:val="cs-CZ"/>
        </w:rPr>
      </w:pPr>
    </w:p>
    <w:p w14:paraId="2D3A0EAA" w14:textId="77777777" w:rsidR="00B205F9" w:rsidRPr="008908ED" w:rsidRDefault="00B205F9" w:rsidP="00B205F9">
      <w:pPr>
        <w:pStyle w:val="Bezmezer"/>
        <w:ind w:left="426"/>
        <w:jc w:val="center"/>
        <w:rPr>
          <w:rFonts w:ascii="Segoe UI" w:hAnsi="Segoe UI" w:cs="Segoe UI"/>
          <w:sz w:val="24"/>
          <w:szCs w:val="24"/>
          <w:lang w:val="cs-CZ"/>
        </w:rPr>
      </w:pPr>
    </w:p>
    <w:p w14:paraId="780812DD" w14:textId="77777777" w:rsidR="00B205F9" w:rsidRPr="008908ED" w:rsidRDefault="00B205F9" w:rsidP="00B205F9">
      <w:pPr>
        <w:pStyle w:val="Bezmezer"/>
        <w:rPr>
          <w:rFonts w:ascii="Segoe UI" w:hAnsi="Segoe UI" w:cs="Segoe UI"/>
          <w:sz w:val="24"/>
          <w:szCs w:val="24"/>
          <w:lang w:val="cs-CZ"/>
        </w:rPr>
      </w:pPr>
    </w:p>
    <w:p w14:paraId="75AF6CAC" w14:textId="77777777" w:rsidR="00B205F9" w:rsidRPr="008908ED" w:rsidRDefault="00B205F9" w:rsidP="00B205F9">
      <w:pPr>
        <w:pStyle w:val="Bezmezer"/>
        <w:rPr>
          <w:rFonts w:ascii="Segoe UI" w:hAnsi="Segoe UI" w:cs="Segoe UI"/>
          <w:sz w:val="24"/>
          <w:szCs w:val="24"/>
          <w:lang w:val="cs-CZ"/>
        </w:rPr>
      </w:pPr>
    </w:p>
    <w:p w14:paraId="37218B5F" w14:textId="77777777" w:rsidR="00B205F9" w:rsidRPr="008908ED" w:rsidRDefault="00B205F9" w:rsidP="00B205F9">
      <w:pPr>
        <w:pStyle w:val="Bezmezer"/>
        <w:rPr>
          <w:rFonts w:ascii="Segoe UI" w:hAnsi="Segoe UI" w:cs="Segoe UI"/>
          <w:sz w:val="24"/>
          <w:szCs w:val="24"/>
          <w:lang w:val="cs-CZ"/>
        </w:rPr>
      </w:pPr>
    </w:p>
    <w:p w14:paraId="3B558D6E" w14:textId="77777777" w:rsidR="00B205F9" w:rsidRPr="008908ED" w:rsidRDefault="00B205F9" w:rsidP="00B205F9">
      <w:pPr>
        <w:pStyle w:val="Bezmezer"/>
        <w:rPr>
          <w:rFonts w:ascii="Segoe UI" w:hAnsi="Segoe UI" w:cs="Segoe UI"/>
          <w:sz w:val="24"/>
          <w:szCs w:val="24"/>
          <w:lang w:val="cs-CZ"/>
        </w:rPr>
      </w:pPr>
    </w:p>
    <w:p w14:paraId="3E212966" w14:textId="77777777" w:rsidR="00B205F9" w:rsidRPr="008908ED" w:rsidRDefault="00B205F9" w:rsidP="00B205F9">
      <w:pPr>
        <w:pStyle w:val="Bezmezer"/>
        <w:rPr>
          <w:rFonts w:ascii="Segoe UI" w:hAnsi="Segoe UI" w:cs="Segoe UI"/>
          <w:sz w:val="24"/>
          <w:szCs w:val="24"/>
          <w:lang w:val="cs-CZ"/>
        </w:rPr>
      </w:pPr>
    </w:p>
    <w:p w14:paraId="7D3A3CEB" w14:textId="1C4E7C9B" w:rsidR="00B205F9" w:rsidRPr="008908ED" w:rsidRDefault="00B205F9" w:rsidP="00B205F9">
      <w:pPr>
        <w:pStyle w:val="Bezmezer"/>
        <w:rPr>
          <w:rFonts w:ascii="Segoe UI" w:hAnsi="Segoe UI" w:cs="Segoe UI"/>
          <w:sz w:val="24"/>
          <w:szCs w:val="24"/>
          <w:lang w:val="cs-CZ"/>
        </w:rPr>
      </w:pPr>
      <w:r w:rsidRPr="008908ED">
        <w:rPr>
          <w:rFonts w:ascii="Segoe UI" w:hAnsi="Segoe UI" w:cs="Segoe UI"/>
          <w:sz w:val="24"/>
          <w:szCs w:val="24"/>
          <w:lang w:val="cs-CZ"/>
        </w:rPr>
        <w:t>_________________________</w:t>
      </w:r>
      <w:r w:rsidRPr="008908ED">
        <w:rPr>
          <w:rFonts w:ascii="Segoe UI" w:hAnsi="Segoe UI" w:cs="Segoe UI"/>
          <w:sz w:val="24"/>
          <w:szCs w:val="24"/>
          <w:lang w:val="cs-CZ"/>
        </w:rPr>
        <w:tab/>
      </w:r>
      <w:r w:rsidRPr="008908ED">
        <w:rPr>
          <w:rFonts w:ascii="Segoe UI" w:hAnsi="Segoe UI" w:cs="Segoe UI"/>
          <w:sz w:val="24"/>
          <w:szCs w:val="24"/>
          <w:lang w:val="cs-CZ"/>
        </w:rPr>
        <w:tab/>
      </w:r>
      <w:r w:rsidRPr="008908ED">
        <w:rPr>
          <w:rFonts w:ascii="Segoe UI" w:hAnsi="Segoe UI" w:cs="Segoe UI"/>
          <w:sz w:val="24"/>
          <w:szCs w:val="24"/>
          <w:lang w:val="cs-CZ"/>
        </w:rPr>
        <w:tab/>
      </w:r>
      <w:r w:rsidRPr="008908ED">
        <w:rPr>
          <w:rFonts w:ascii="Segoe UI" w:hAnsi="Segoe UI" w:cs="Segoe UI"/>
          <w:sz w:val="24"/>
          <w:szCs w:val="24"/>
          <w:lang w:val="cs-CZ"/>
        </w:rPr>
        <w:tab/>
        <w:t>_______________________</w:t>
      </w:r>
    </w:p>
    <w:p w14:paraId="7DA80DA2" w14:textId="6889C80C" w:rsidR="00B205F9" w:rsidRPr="008908ED" w:rsidRDefault="00B205F9" w:rsidP="00B205F9">
      <w:pPr>
        <w:pStyle w:val="Bezmezer"/>
        <w:rPr>
          <w:rFonts w:ascii="Segoe UI" w:hAnsi="Segoe UI" w:cs="Segoe UI"/>
          <w:sz w:val="24"/>
          <w:szCs w:val="24"/>
          <w:lang w:val="cs-CZ"/>
        </w:rPr>
      </w:pPr>
      <w:r w:rsidRPr="008908ED">
        <w:rPr>
          <w:rFonts w:ascii="Segoe UI" w:hAnsi="Segoe UI" w:cs="Segoe UI"/>
          <w:sz w:val="24"/>
          <w:szCs w:val="24"/>
          <w:lang w:val="cs-CZ"/>
        </w:rPr>
        <w:t>Výrobce</w:t>
      </w:r>
      <w:r w:rsidRPr="008908ED">
        <w:rPr>
          <w:rFonts w:ascii="Segoe UI" w:hAnsi="Segoe UI" w:cs="Segoe UI"/>
          <w:sz w:val="24"/>
          <w:szCs w:val="24"/>
          <w:lang w:val="cs-CZ"/>
        </w:rPr>
        <w:tab/>
      </w:r>
      <w:r w:rsidRPr="008908ED">
        <w:rPr>
          <w:rFonts w:ascii="Segoe UI" w:hAnsi="Segoe UI" w:cs="Segoe UI"/>
          <w:sz w:val="24"/>
          <w:szCs w:val="24"/>
          <w:lang w:val="cs-CZ"/>
        </w:rPr>
        <w:tab/>
      </w:r>
      <w:r w:rsidRPr="008908ED">
        <w:rPr>
          <w:rFonts w:ascii="Segoe UI" w:hAnsi="Segoe UI" w:cs="Segoe UI"/>
          <w:sz w:val="24"/>
          <w:szCs w:val="24"/>
          <w:lang w:val="cs-CZ"/>
        </w:rPr>
        <w:tab/>
      </w:r>
      <w:r w:rsidRPr="008908ED">
        <w:rPr>
          <w:rFonts w:ascii="Segoe UI" w:hAnsi="Segoe UI" w:cs="Segoe UI"/>
          <w:sz w:val="24"/>
          <w:szCs w:val="24"/>
          <w:lang w:val="cs-CZ"/>
        </w:rPr>
        <w:tab/>
      </w:r>
      <w:r w:rsidRPr="008908ED">
        <w:rPr>
          <w:rFonts w:ascii="Segoe UI" w:hAnsi="Segoe UI" w:cs="Segoe UI"/>
          <w:sz w:val="24"/>
          <w:szCs w:val="24"/>
          <w:lang w:val="cs-CZ"/>
        </w:rPr>
        <w:tab/>
      </w:r>
      <w:r w:rsidRPr="008908ED">
        <w:rPr>
          <w:rFonts w:ascii="Segoe UI" w:hAnsi="Segoe UI" w:cs="Segoe UI"/>
          <w:sz w:val="24"/>
          <w:szCs w:val="24"/>
          <w:lang w:val="cs-CZ"/>
        </w:rPr>
        <w:tab/>
      </w:r>
      <w:r w:rsidRPr="008908ED">
        <w:rPr>
          <w:rFonts w:ascii="Segoe UI" w:hAnsi="Segoe UI" w:cs="Segoe UI"/>
          <w:sz w:val="24"/>
          <w:szCs w:val="24"/>
          <w:lang w:val="cs-CZ"/>
        </w:rPr>
        <w:tab/>
        <w:t>Odběratel</w:t>
      </w:r>
    </w:p>
    <w:sectPr w:rsidR="00B205F9" w:rsidRPr="008908ED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13F6C" w14:textId="77777777" w:rsidR="00501CBC" w:rsidRDefault="00501CBC" w:rsidP="00936C09">
      <w:pPr>
        <w:spacing w:after="0" w:line="240" w:lineRule="auto"/>
      </w:pPr>
      <w:r>
        <w:separator/>
      </w:r>
    </w:p>
  </w:endnote>
  <w:endnote w:type="continuationSeparator" w:id="0">
    <w:p w14:paraId="5CE8635B" w14:textId="77777777" w:rsidR="00501CBC" w:rsidRDefault="00501CBC" w:rsidP="00936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F43B8" w14:textId="77777777" w:rsidR="00501CBC" w:rsidRDefault="00501CBC" w:rsidP="00936C09">
      <w:pPr>
        <w:spacing w:after="0" w:line="240" w:lineRule="auto"/>
      </w:pPr>
      <w:r>
        <w:separator/>
      </w:r>
    </w:p>
  </w:footnote>
  <w:footnote w:type="continuationSeparator" w:id="0">
    <w:p w14:paraId="2C3263B0" w14:textId="77777777" w:rsidR="00501CBC" w:rsidRDefault="00501CBC" w:rsidP="00936C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60526" w14:textId="15C8E861" w:rsidR="00936C09" w:rsidRDefault="00936C09">
    <w:pPr>
      <w:pStyle w:val="Zhlav"/>
    </w:pPr>
    <w:r>
      <w:rPr>
        <w:noProof/>
        <w14:ligatures w14:val="standardContextual"/>
      </w:rPr>
      <w:drawing>
        <wp:inline distT="0" distB="0" distL="0" distR="0" wp14:anchorId="087B3FC7" wp14:editId="3175E610">
          <wp:extent cx="5486400" cy="387048"/>
          <wp:effectExtent l="0" t="0" r="0" b="0"/>
          <wp:docPr id="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3870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87894A" w14:textId="77777777" w:rsidR="00936C09" w:rsidRDefault="00936C09">
    <w:pPr>
      <w:pStyle w:val="Zhlav"/>
    </w:pPr>
  </w:p>
  <w:p w14:paraId="17B2F5F4" w14:textId="77777777" w:rsidR="00936C09" w:rsidRDefault="00936C09">
    <w:pPr>
      <w:pStyle w:val="Zhlav"/>
    </w:pPr>
  </w:p>
  <w:p w14:paraId="515882BC" w14:textId="77777777" w:rsidR="00936C09" w:rsidRDefault="00936C09">
    <w:pPr>
      <w:pStyle w:val="Zhlav"/>
    </w:pPr>
  </w:p>
  <w:p w14:paraId="0AEBDF2F" w14:textId="77777777" w:rsidR="00936C09" w:rsidRDefault="00936C0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20A41FF"/>
    <w:multiLevelType w:val="hybridMultilevel"/>
    <w:tmpl w:val="5992A8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1B5D8A"/>
    <w:multiLevelType w:val="hybridMultilevel"/>
    <w:tmpl w:val="A0D6C7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A97208"/>
    <w:multiLevelType w:val="hybridMultilevel"/>
    <w:tmpl w:val="FD3A556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A22A49"/>
    <w:multiLevelType w:val="hybridMultilevel"/>
    <w:tmpl w:val="FEEC68E0"/>
    <w:lvl w:ilvl="0" w:tplc="E2046B3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E70703"/>
    <w:multiLevelType w:val="hybridMultilevel"/>
    <w:tmpl w:val="7B142F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274CAA"/>
    <w:multiLevelType w:val="hybridMultilevel"/>
    <w:tmpl w:val="C97C0F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E048F7"/>
    <w:multiLevelType w:val="hybridMultilevel"/>
    <w:tmpl w:val="8EC0D2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6F300E"/>
    <w:multiLevelType w:val="hybridMultilevel"/>
    <w:tmpl w:val="C344AA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792795">
    <w:abstractNumId w:val="8"/>
  </w:num>
  <w:num w:numId="2" w16cid:durableId="360282742">
    <w:abstractNumId w:val="6"/>
  </w:num>
  <w:num w:numId="3" w16cid:durableId="383070108">
    <w:abstractNumId w:val="5"/>
  </w:num>
  <w:num w:numId="4" w16cid:durableId="1971931940">
    <w:abstractNumId w:val="4"/>
  </w:num>
  <w:num w:numId="5" w16cid:durableId="456529566">
    <w:abstractNumId w:val="7"/>
  </w:num>
  <w:num w:numId="6" w16cid:durableId="1673026865">
    <w:abstractNumId w:val="3"/>
  </w:num>
  <w:num w:numId="7" w16cid:durableId="179437813">
    <w:abstractNumId w:val="2"/>
  </w:num>
  <w:num w:numId="8" w16cid:durableId="636842713">
    <w:abstractNumId w:val="1"/>
  </w:num>
  <w:num w:numId="9" w16cid:durableId="268853471">
    <w:abstractNumId w:val="0"/>
  </w:num>
  <w:num w:numId="10" w16cid:durableId="2019304052">
    <w:abstractNumId w:val="11"/>
  </w:num>
  <w:num w:numId="11" w16cid:durableId="1690906128">
    <w:abstractNumId w:val="15"/>
  </w:num>
  <w:num w:numId="12" w16cid:durableId="304939697">
    <w:abstractNumId w:val="12"/>
  </w:num>
  <w:num w:numId="13" w16cid:durableId="2121293434">
    <w:abstractNumId w:val="13"/>
  </w:num>
  <w:num w:numId="14" w16cid:durableId="1553150220">
    <w:abstractNumId w:val="16"/>
  </w:num>
  <w:num w:numId="15" w16cid:durableId="19400368">
    <w:abstractNumId w:val="9"/>
  </w:num>
  <w:num w:numId="16" w16cid:durableId="1986397422">
    <w:abstractNumId w:val="10"/>
  </w:num>
  <w:num w:numId="17" w16cid:durableId="80111500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7A1B"/>
    <w:rsid w:val="00034616"/>
    <w:rsid w:val="0006063C"/>
    <w:rsid w:val="0014749E"/>
    <w:rsid w:val="0015074B"/>
    <w:rsid w:val="0029639D"/>
    <w:rsid w:val="00326F90"/>
    <w:rsid w:val="00463E04"/>
    <w:rsid w:val="00501CBC"/>
    <w:rsid w:val="0057704C"/>
    <w:rsid w:val="006E20F3"/>
    <w:rsid w:val="007E1C95"/>
    <w:rsid w:val="008908ED"/>
    <w:rsid w:val="00936C09"/>
    <w:rsid w:val="00981749"/>
    <w:rsid w:val="009B2291"/>
    <w:rsid w:val="00AA1D8D"/>
    <w:rsid w:val="00B205F9"/>
    <w:rsid w:val="00B47730"/>
    <w:rsid w:val="00B528DA"/>
    <w:rsid w:val="00CB0664"/>
    <w:rsid w:val="00DD6E5B"/>
    <w:rsid w:val="00FC693F"/>
    <w:rsid w:val="00FF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77EE54"/>
  <w14:defaultImageDpi w14:val="300"/>
  <w15:docId w15:val="{D7E622DA-7719-4E7B-9DE4-EF1C912CA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447</Words>
  <Characters>2643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3084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Blahusova Anita</cp:lastModifiedBy>
  <cp:revision>4</cp:revision>
  <dcterms:created xsi:type="dcterms:W3CDTF">2026-07-28T12:08:00Z</dcterms:created>
  <dcterms:modified xsi:type="dcterms:W3CDTF">2026-07-29T07:46:00Z</dcterms:modified>
  <cp:category/>
</cp:coreProperties>
</file>